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d7aab6b57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BAY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BAY CAPITAL AS</w:t>
      </w:r>
    </w:p>
    <w:sectPr>
      <w:headerReference xmlns:r="http://schemas.openxmlformats.org/officeDocument/2006/relationships" w:type="default" r:id="Ra221acf748834dac"/>
      <w:footerReference xmlns:r="http://schemas.openxmlformats.org/officeDocument/2006/relationships" w:type="default" r:id="Rf03fada5c92a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 CAPITAL AS   ·   Org.nr 821 992 222   ·   Kirkegata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1acf748834dac" /><Relationship Type="http://schemas.openxmlformats.org/officeDocument/2006/relationships/footer" Target="/word/footer1.xml" Id="Rf03fada5c92a468a" /></Relationships>
</file>