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320af3b3b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0ebdfae7204b8c"/>
      <w:footerReference xmlns:r="http://schemas.openxmlformats.org/officeDocument/2006/relationships" w:type="default" r:id="Rdaf0619981db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CAPITAL AS   ·   Org.nr 821 994 322   ·   c/o Noer, Kirkebyvegen 35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ebdfae7204b8c" /><Relationship Type="http://schemas.openxmlformats.org/officeDocument/2006/relationships/footer" Target="/word/footer1.xml" Id="Rdaf0619981db4df3" /></Relationships>
</file>