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cfe0c2f0a47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DIESELMINK HOLDING AS</w:t>
      </w:r>
    </w:p>
    <w:sectPr>
      <w:headerReference xmlns:r="http://schemas.openxmlformats.org/officeDocument/2006/relationships" w:type="default" r:id="R26f0026ace7b4ee9"/>
      <w:footerReference xmlns:r="http://schemas.openxmlformats.org/officeDocument/2006/relationships" w:type="default" r:id="Rb4896c67825f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DIESELMINK HOLDING AS   ·   Org.nr 822 320 252   ·   Bekkefaret 21   ·   2214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DIESELMINK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0026ace7b4ee9" /><Relationship Type="http://schemas.openxmlformats.org/officeDocument/2006/relationships/footer" Target="/word/footer1.xml" Id="Rb4896c67825f4d54" /></Relationships>
</file>