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fdd8e6c9e44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VVS AS</w:t>
      </w:r>
    </w:p>
    <w:sectPr>
      <w:headerReference xmlns:r="http://schemas.openxmlformats.org/officeDocument/2006/relationships" w:type="default" r:id="Rd0bf4575433a47c1"/>
      <w:footerReference xmlns:r="http://schemas.openxmlformats.org/officeDocument/2006/relationships" w:type="default" r:id="Rc03b868c5dd1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VVS AS   ·   Org.nr 822 810 772   ·   Kvassnesvegen 2   ·   5914 ISDALSTØ   ·   Tlf. 56 36 36 00   ·   ricky@vestvvs.no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f4575433a47c1" /><Relationship Type="http://schemas.openxmlformats.org/officeDocument/2006/relationships/footer" Target="/word/footer1.xml" Id="Rc03b868c5dd14b47" /></Relationships>
</file>