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dbb304ad624d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VIK-HOLDING AS</w:t>
      </w:r>
    </w:p>
    <w:sectPr>
      <w:headerReference xmlns:r="http://schemas.openxmlformats.org/officeDocument/2006/relationships" w:type="default" r:id="Rfeba3ac11ed4401a"/>
      <w:footerReference xmlns:r="http://schemas.openxmlformats.org/officeDocument/2006/relationships" w:type="default" r:id="Rcaa3402be19a48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VIK-HOLDING AS   ·   Org.nr 822 859 682   ·   Bjørkeveien 36   ·   9515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ba3ac11ed4401a" /><Relationship Type="http://schemas.openxmlformats.org/officeDocument/2006/relationships/footer" Target="/word/footer1.xml" Id="Rcaa3402be19a48a7" /></Relationships>
</file>