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e8ee40be7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Tylldalen,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HOKSTAD HOLDING AS</w:t>
      </w:r>
    </w:p>
    <w:sectPr>
      <w:headerReference xmlns:r="http://schemas.openxmlformats.org/officeDocument/2006/relationships" w:type="default" r:id="Rfed657ef94ff4a1a"/>
      <w:footerReference xmlns:r="http://schemas.openxmlformats.org/officeDocument/2006/relationships" w:type="default" r:id="Rdac30dae5801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HOKSTAD HOLDING AS   ·   Org.nr 822 886 892   ·   c/o Jørgen Hokstad, Utstu   ·   2510 TYLLDALEN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657ef94ff4a1a" /><Relationship Type="http://schemas.openxmlformats.org/officeDocument/2006/relationships/footer" Target="/word/footer1.xml" Id="Rdac30dae58014b79" /></Relationships>
</file>