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f4d9c3f03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HOKSTAD HOLDING AS</w:t>
      </w:r>
    </w:p>
    <w:sectPr>
      <w:headerReference xmlns:r="http://schemas.openxmlformats.org/officeDocument/2006/relationships" w:type="default" r:id="R0ad77eb4201d4187"/>
      <w:footerReference xmlns:r="http://schemas.openxmlformats.org/officeDocument/2006/relationships" w:type="default" r:id="R0cb9aee0fa3c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HOKSTAD HOLDING AS   ·   Org.nr 822 886 892   ·   c/o Jørgen Hokstad, Utstu   ·   2510 TYLLDALEN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7eb4201d4187" /><Relationship Type="http://schemas.openxmlformats.org/officeDocument/2006/relationships/footer" Target="/word/footer1.xml" Id="R0cb9aee0fa3c418f" /></Relationships>
</file>