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408a2bfec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CAF INVEST AS</w:t>
      </w:r>
    </w:p>
    <w:sectPr>
      <w:headerReference xmlns:r="http://schemas.openxmlformats.org/officeDocument/2006/relationships" w:type="default" r:id="Rb3aaf2e845c14036"/>
      <w:footerReference xmlns:r="http://schemas.openxmlformats.org/officeDocument/2006/relationships" w:type="default" r:id="Rb5d4357c07a8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CAF INVEST AS   ·   Org.nr 822 937 772   ·   Ryttersvingene 114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af2e845c14036" /><Relationship Type="http://schemas.openxmlformats.org/officeDocument/2006/relationships/footer" Target="/word/footer1.xml" Id="Rb5d4357c07a842e9" /></Relationships>
</file>