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2a374ba7c48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BOB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BOB AS</w:t>
      </w:r>
    </w:p>
    <w:sectPr>
      <w:headerReference xmlns:r="http://schemas.openxmlformats.org/officeDocument/2006/relationships" w:type="default" r:id="R5330d6bc9d9b412d"/>
      <w:footerReference xmlns:r="http://schemas.openxmlformats.org/officeDocument/2006/relationships" w:type="default" r:id="Re72c4d866f37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BOB AS   ·   Org.nr 823 488 882   ·   Ullandhaugveien 25   ·   4019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BOB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0d6bc9d9b412d" /><Relationship Type="http://schemas.openxmlformats.org/officeDocument/2006/relationships/footer" Target="/word/footer1.xml" Id="Re72c4d866f374f2f" /></Relationships>
</file>