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1fb864e5e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75718068047bb"/>
      <w:footerReference xmlns:r="http://schemas.openxmlformats.org/officeDocument/2006/relationships" w:type="default" r:id="R238f6488bb5f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AS   ·   Org.nr 823 820 232   ·   Dokkvegen 11   ·   3920 PORSGRUNN   ·   Tlf. 40 02 01 28   ·   hei@aicono.no   ·   aicono.no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75718068047bb" /><Relationship Type="http://schemas.openxmlformats.org/officeDocument/2006/relationships/footer" Target="/word/footer1.xml" Id="R238f6488bb5f493f" /></Relationships>
</file>