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7c2c7fe104d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YDSTEBO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YDSTEBO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118f97fbf44b0"/>
      <w:footerReference xmlns:r="http://schemas.openxmlformats.org/officeDocument/2006/relationships" w:type="default" r:id="Rf48ce2493fc3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YDSTEBO INVEST AS   ·   Org.nr 824 061 742   ·   Dues vei 12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118f97fbf44b0" /><Relationship Type="http://schemas.openxmlformats.org/officeDocument/2006/relationships/footer" Target="/word/footer1.xml" Id="Rf48ce2493fc3464c" /></Relationships>
</file>