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e032e292f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DROGSETH BYGG AS</w:t>
      </w:r>
    </w:p>
    <w:sectPr>
      <w:headerReference xmlns:r="http://schemas.openxmlformats.org/officeDocument/2006/relationships" w:type="default" r:id="Re4456161ce984b09"/>
      <w:footerReference xmlns:r="http://schemas.openxmlformats.org/officeDocument/2006/relationships" w:type="default" r:id="Rb61feaac544a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DROGSETH BYGG AS   ·   Org.nr 824 324 662   ·   Sam Eydes vei 1B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DROGSETH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56161ce984b09" /><Relationship Type="http://schemas.openxmlformats.org/officeDocument/2006/relationships/footer" Target="/word/footer1.xml" Id="Rb61feaac544a414b" /></Relationships>
</file>