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b97b1b36dc746b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CORGET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Steinkjer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Steinkjer,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CORGET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8c445cdd75a4ca2"/>
      <w:footerReference xmlns:r="http://schemas.openxmlformats.org/officeDocument/2006/relationships" w:type="default" r:id="Rad939f29ad9c4e7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CORGET INVEST AS   ·   Org.nr 825 251 332   ·   c/o Cornelia Lange Getz, Byavegen 289   ·   7717 STEINKJER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CORGET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8c445cdd75a4ca2" /><Relationship Type="http://schemas.openxmlformats.org/officeDocument/2006/relationships/footer" Target="/word/footer1.xml" Id="Rad939f29ad9c4e7f" /></Relationships>
</file>