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8300e89bc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CW RØR AS</w:t>
      </w:r>
    </w:p>
    <w:sectPr>
      <w:headerReference xmlns:r="http://schemas.openxmlformats.org/officeDocument/2006/relationships" w:type="default" r:id="Rf26acf87e8b848fb"/>
      <w:footerReference xmlns:r="http://schemas.openxmlformats.org/officeDocument/2006/relationships" w:type="default" r:id="Recde9cadecde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CW RØR AS   ·   Org.nr 825 346 392   ·   Fjellveien 35   ·   1484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CW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acf87e8b848fb" /><Relationship Type="http://schemas.openxmlformats.org/officeDocument/2006/relationships/footer" Target="/word/footer1.xml" Id="Recde9cadecde468c" /></Relationships>
</file>