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b455b8cc8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MUNU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MUNU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ea0d0eea6466f"/>
      <w:footerReference xmlns:r="http://schemas.openxmlformats.org/officeDocument/2006/relationships" w:type="default" r:id="Rbf17b1be9ca3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HOLDING AS   ·   Org.nr 825 541 632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ea0d0eea6466f" /><Relationship Type="http://schemas.openxmlformats.org/officeDocument/2006/relationships/footer" Target="/word/footer1.xml" Id="Rbf17b1be9ca34c59" /></Relationships>
</file>