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f8ee4da34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KAPITAL AS</w:t>
      </w:r>
    </w:p>
    <w:sectPr>
      <w:headerReference xmlns:r="http://schemas.openxmlformats.org/officeDocument/2006/relationships" w:type="default" r:id="Ra61bb49d1f294e28"/>
      <w:footerReference xmlns:r="http://schemas.openxmlformats.org/officeDocument/2006/relationships" w:type="default" r:id="R809eac8e59d5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KAPITAL AS   ·   Org.nr 825 740 252   ·   c/o Hans Ove Holmøy, Storskjervavegen 44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bb49d1f294e28" /><Relationship Type="http://schemas.openxmlformats.org/officeDocument/2006/relationships/footer" Target="/word/footer1.xml" Id="R809eac8e59d54238" /></Relationships>
</file>