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bcdd0edac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ELLINGSEN BYGGSERVICE AS</w:t>
      </w:r>
    </w:p>
    <w:sectPr>
      <w:headerReference xmlns:r="http://schemas.openxmlformats.org/officeDocument/2006/relationships" w:type="default" r:id="R5f19298ed83d441c"/>
      <w:footerReference xmlns:r="http://schemas.openxmlformats.org/officeDocument/2006/relationships" w:type="default" r:id="Rdcc8802f11da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ELLINGSEN BYGGSERVICE AS   ·   Org.nr 825 868 372   ·   Granveien 4   ·   1470 LØRENSKOG   ·   remi.ellingsen@icloud.com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ELLINGSEN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9298ed83d441c" /><Relationship Type="http://schemas.openxmlformats.org/officeDocument/2006/relationships/footer" Target="/word/footer1.xml" Id="Rdcc8802f11da4df4" /></Relationships>
</file>