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0865f492184e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SUPERMADE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SUPERMADE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0a086bd3594328"/>
      <w:footerReference xmlns:r="http://schemas.openxmlformats.org/officeDocument/2006/relationships" w:type="default" r:id="R8543822ae1f84a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SUPERMADE AS   ·   Org.nr 825 964 622   ·   Dyrefaret 18B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SUPERMADE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0a086bd3594328" /><Relationship Type="http://schemas.openxmlformats.org/officeDocument/2006/relationships/footer" Target="/word/footer1.xml" Id="R8543822ae1f84ae8" /></Relationships>
</file>