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fa0f3954e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SUPERMADE AS</w:t>
      </w:r>
    </w:p>
    <w:sectPr>
      <w:headerReference xmlns:r="http://schemas.openxmlformats.org/officeDocument/2006/relationships" w:type="default" r:id="R3493959cf0a84b25"/>
      <w:footerReference xmlns:r="http://schemas.openxmlformats.org/officeDocument/2006/relationships" w:type="default" r:id="R2ca3c0a928b9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SUPERMADE AS   ·   Org.nr 825 964 622   ·   Dyrefaret 18B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SUPERMADE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3959cf0a84b25" /><Relationship Type="http://schemas.openxmlformats.org/officeDocument/2006/relationships/footer" Target="/word/footer1.xml" Id="R2ca3c0a928b94e20" /></Relationships>
</file>