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5a3107c5a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SOCA AS</w:t>
      </w:r>
    </w:p>
    <w:sectPr>
      <w:headerReference xmlns:r="http://schemas.openxmlformats.org/officeDocument/2006/relationships" w:type="default" r:id="R9b6d1b9570824dec"/>
      <w:footerReference xmlns:r="http://schemas.openxmlformats.org/officeDocument/2006/relationships" w:type="default" r:id="R1068584c5b19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d1b9570824dec" /><Relationship Type="http://schemas.openxmlformats.org/officeDocument/2006/relationships/footer" Target="/word/footer1.xml" Id="R1068584c5b194fc0" /></Relationships>
</file>