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a37e9ca0dd4d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ANNET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ANNET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8e3c1109afa48e1"/>
      <w:footerReference xmlns:r="http://schemas.openxmlformats.org/officeDocument/2006/relationships" w:type="default" r:id="R356eec8aac614e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ANNET HOLDING AS   ·   Org.nr 826 066 032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e3c1109afa48e1" /><Relationship Type="http://schemas.openxmlformats.org/officeDocument/2006/relationships/footer" Target="/word/footer1.xml" Id="R356eec8aac614e91" /></Relationships>
</file>