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841a4886f42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STOLTZ REHAB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STOLTZ REHAB AS</w:t>
      </w:r>
    </w:p>
    <w:sectPr>
      <w:headerReference xmlns:r="http://schemas.openxmlformats.org/officeDocument/2006/relationships" w:type="default" r:id="R7f2cdd0490fc40ca"/>
      <w:footerReference xmlns:r="http://schemas.openxmlformats.org/officeDocument/2006/relationships" w:type="default" r:id="Rf6478bc4b7e9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STOLTZ REHAB AS   ·   Org.nr 826 188 332   ·   Damsgårdsveien 145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STOLTZ REHAB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cdd0490fc40ca" /><Relationship Type="http://schemas.openxmlformats.org/officeDocument/2006/relationships/footer" Target="/word/footer1.xml" Id="Rf6478bc4b7e94443" /></Relationships>
</file>