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4766d4e00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52f39051a4536"/>
      <w:footerReference xmlns:r="http://schemas.openxmlformats.org/officeDocument/2006/relationships" w:type="default" r:id="R06a913d25292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 BETONG AS   ·   Org.nr 826 683 112   ·   c/o Ivan Moldskred Dvergsdal, Smestad 5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52f39051a4536" /><Relationship Type="http://schemas.openxmlformats.org/officeDocument/2006/relationships/footer" Target="/word/footer1.xml" Id="R06a913d252924859" /></Relationships>
</file>