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bc37336a448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MER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MER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33c55c2a74405c"/>
      <w:footerReference xmlns:r="http://schemas.openxmlformats.org/officeDocument/2006/relationships" w:type="default" r:id="R5dd9281ac050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 CAPITAL AS   ·   Org.nr 826 706 872   ·   Bjørnehiet 4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33c55c2a74405c" /><Relationship Type="http://schemas.openxmlformats.org/officeDocument/2006/relationships/footer" Target="/word/footer1.xml" Id="R5dd9281ac0504176" /></Relationships>
</file>