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66c01a35f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EIDE HOLDING AS</w:t>
      </w:r>
    </w:p>
    <w:sectPr>
      <w:headerReference xmlns:r="http://schemas.openxmlformats.org/officeDocument/2006/relationships" w:type="default" r:id="Raef6f612bde84362"/>
      <w:footerReference xmlns:r="http://schemas.openxmlformats.org/officeDocument/2006/relationships" w:type="default" r:id="R9344338ca158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EIDE HOLDING AS   ·   Org.nr 826 743 182   ·   Hagatjernveien 87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6f612bde84362" /><Relationship Type="http://schemas.openxmlformats.org/officeDocument/2006/relationships/footer" Target="/word/footer1.xml" Id="R9344338ca15841d6" /></Relationships>
</file>