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8a4c10513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KOLIBRI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KOLIBRI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12da836bd4e47"/>
      <w:footerReference xmlns:r="http://schemas.openxmlformats.org/officeDocument/2006/relationships" w:type="default" r:id="R1c202b9b6363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KOLIBRI KAPITAL AS   ·   Org.nr 827 164 402   ·   St.Hansveien 35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KOLIBRI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12da836bd4e47" /><Relationship Type="http://schemas.openxmlformats.org/officeDocument/2006/relationships/footer" Target="/word/footer1.xml" Id="R1c202b9b6363482d" /></Relationships>
</file>