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dddb4ba0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SATOSHI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SATOSHI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20bf876be4bfd"/>
      <w:footerReference xmlns:r="http://schemas.openxmlformats.org/officeDocument/2006/relationships" w:type="default" r:id="R43c7c0d68c6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SATOSHI AS   ·   Org.nr 827 568 562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SATOSHI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20bf876be4bfd" /><Relationship Type="http://schemas.openxmlformats.org/officeDocument/2006/relationships/footer" Target="/word/footer1.xml" Id="R43c7c0d68c6947bd" /></Relationships>
</file>