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b8124192f4e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KVAM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 REKNESKAP AS</w:t>
      </w:r>
    </w:p>
    <w:sectPr>
      <w:headerReference xmlns:r="http://schemas.openxmlformats.org/officeDocument/2006/relationships" w:type="default" r:id="R407f53bfd5ed463c"/>
      <w:footerReference xmlns:r="http://schemas.openxmlformats.org/officeDocument/2006/relationships" w:type="default" r:id="R6baebf540aef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 REKNESKAP AS   ·   Org.nr 827 801 372   ·   Bjørgavegen 97   ·   5745 AURLAND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f53bfd5ed463c" /><Relationship Type="http://schemas.openxmlformats.org/officeDocument/2006/relationships/footer" Target="/word/footer1.xml" Id="R6baebf540aef4c0b" /></Relationships>
</file>