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0b9d9ed4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FINE LINE DIRECT AS</w:t>
      </w:r>
    </w:p>
    <w:sectPr>
      <w:headerReference xmlns:r="http://schemas.openxmlformats.org/officeDocument/2006/relationships" w:type="default" r:id="R36a62658ec404601"/>
      <w:footerReference xmlns:r="http://schemas.openxmlformats.org/officeDocument/2006/relationships" w:type="default" r:id="R65cec04d0ffe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FINE LINE DIRECT AS   ·   Org.nr 828 032 852   ·   Wergelandsveien 1   ·   0167 OSLO   ·   ams@flcp.dk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FINE LINE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62658ec404601" /><Relationship Type="http://schemas.openxmlformats.org/officeDocument/2006/relationships/footer" Target="/word/footer1.xml" Id="R65cec04d0ffe4593" /></Relationships>
</file>