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3b243550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 INVEST AS</w:t>
      </w:r>
    </w:p>
    <w:sectPr>
      <w:headerReference xmlns:r="http://schemas.openxmlformats.org/officeDocument/2006/relationships" w:type="default" r:id="Rb4ae46a0cddb4186"/>
      <w:footerReference xmlns:r="http://schemas.openxmlformats.org/officeDocument/2006/relationships" w:type="default" r:id="R4c7e3ada94d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e46a0cddb4186" /><Relationship Type="http://schemas.openxmlformats.org/officeDocument/2006/relationships/footer" Target="/word/footer1.xml" Id="R4c7e3ada94dd4cbf" /></Relationships>
</file>