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bbeed64b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LADMA HOLDING AS</w:t>
      </w:r>
    </w:p>
    <w:sectPr>
      <w:headerReference xmlns:r="http://schemas.openxmlformats.org/officeDocument/2006/relationships" w:type="default" r:id="Rb9408e22d2e94bdd"/>
      <w:footerReference xmlns:r="http://schemas.openxmlformats.org/officeDocument/2006/relationships" w:type="default" r:id="R491e943b5b54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LADMA HOLDING AS   ·   Org.nr 828 250 752   ·   Folke Bernadottes vei 4   ·   0862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08e22d2e94bdd" /><Relationship Type="http://schemas.openxmlformats.org/officeDocument/2006/relationships/footer" Target="/word/footer1.xml" Id="R491e943b5b5447c5" /></Relationships>
</file>