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8ef03cc3e94f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VITO REGNSKAP &amp; ØKONOMI AS</w:t>
      </w:r>
    </w:p>
    <w:sectPr>
      <w:headerReference xmlns:r="http://schemas.openxmlformats.org/officeDocument/2006/relationships" w:type="default" r:id="R5e127ffa72644dac"/>
      <w:footerReference xmlns:r="http://schemas.openxmlformats.org/officeDocument/2006/relationships" w:type="default" r:id="R9381f372dafa46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VITO REGNSKAP &amp; ØKONOMI AS   ·   Org.nr 828 602 632   ·   Selma Ellefsens vei 3H   ·   0581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VITO REGNSKAP &amp;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127ffa72644dac" /><Relationship Type="http://schemas.openxmlformats.org/officeDocument/2006/relationships/footer" Target="/word/footer1.xml" Id="R9381f372dafa4676" /></Relationships>
</file>