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c4a456930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INVEST AS</w:t>
      </w:r>
    </w:p>
    <w:sectPr>
      <w:headerReference xmlns:r="http://schemas.openxmlformats.org/officeDocument/2006/relationships" w:type="default" r:id="R0924c48e960e4745"/>
      <w:footerReference xmlns:r="http://schemas.openxmlformats.org/officeDocument/2006/relationships" w:type="default" r:id="Rb3b223dee50d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4c48e960e4745" /><Relationship Type="http://schemas.openxmlformats.org/officeDocument/2006/relationships/footer" Target="/word/footer1.xml" Id="Rb3b223dee50d4497" /></Relationships>
</file>