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60a94273d42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d68719ca374d76"/>
      <w:footerReference xmlns:r="http://schemas.openxmlformats.org/officeDocument/2006/relationships" w:type="default" r:id="Ra0107d1cfc584b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BIDCO AS   ·   Org.nr 828 649 442   ·   Admiral Børresens vei 23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d68719ca374d76" /><Relationship Type="http://schemas.openxmlformats.org/officeDocument/2006/relationships/footer" Target="/word/footer1.xml" Id="Ra0107d1cfc584b64" /></Relationships>
</file>