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7ebe3e27f47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FREMDRIFT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FREMDRIFT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a6fa1ed1c34f5b"/>
      <w:footerReference xmlns:r="http://schemas.openxmlformats.org/officeDocument/2006/relationships" w:type="default" r:id="R980e6592b69e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FREMDRIFT INVEST AS   ·   Org.nr 828 682 792   ·   Lynghaugen 26   ·   5038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FREMDRIFT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6fa1ed1c34f5b" /><Relationship Type="http://schemas.openxmlformats.org/officeDocument/2006/relationships/footer" Target="/word/footer1.xml" Id="R980e6592b69e4681" /></Relationships>
</file>