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e715f26f544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FREMDRIFT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FREMDRIFT INVEST AS</w:t>
      </w:r>
    </w:p>
    <w:sectPr>
      <w:headerReference xmlns:r="http://schemas.openxmlformats.org/officeDocument/2006/relationships" w:type="default" r:id="R2e1efbeb509f410c"/>
      <w:footerReference xmlns:r="http://schemas.openxmlformats.org/officeDocument/2006/relationships" w:type="default" r:id="Rad2e3f6e3611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FREMDRIFT INVEST AS   ·   Org.nr 828 682 792   ·   Lynghaugen 26   ·   5038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FREMDRIFT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1efbeb509f410c" /><Relationship Type="http://schemas.openxmlformats.org/officeDocument/2006/relationships/footer" Target="/word/footer1.xml" Id="Rad2e3f6e361149c2" /></Relationships>
</file>