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9f2736cc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RYGGAHØGDA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RYGGAHØGDA INVEST AS</w:t>
      </w:r>
    </w:p>
    <w:sectPr>
      <w:headerReference xmlns:r="http://schemas.openxmlformats.org/officeDocument/2006/relationships" w:type="default" r:id="Rb5c36aa3d6d2420d"/>
      <w:footerReference xmlns:r="http://schemas.openxmlformats.org/officeDocument/2006/relationships" w:type="default" r:id="Rbf630e8cd64f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RYGGAHØGDA INVEST AS   ·   Org.nr 828 723 952   ·   Blengslivegen 41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RYGGAHØGDA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36aa3d6d2420d" /><Relationship Type="http://schemas.openxmlformats.org/officeDocument/2006/relationships/footer" Target="/word/footer1.xml" Id="Rbf630e8cd64f47f1" /></Relationships>
</file>