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7258cf61f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ARDAN AS</w:t>
      </w:r>
    </w:p>
    <w:sectPr>
      <w:headerReference xmlns:r="http://schemas.openxmlformats.org/officeDocument/2006/relationships" w:type="default" r:id="R79d332add48c4e1e"/>
      <w:footerReference xmlns:r="http://schemas.openxmlformats.org/officeDocument/2006/relationships" w:type="default" r:id="Rd135faecc4bf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332add48c4e1e" /><Relationship Type="http://schemas.openxmlformats.org/officeDocument/2006/relationships/footer" Target="/word/footer1.xml" Id="Rd135faecc4bf4f5b" /></Relationships>
</file>