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cda91365e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YTTERLI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YTTERLI MASKIN AS</w:t>
      </w:r>
    </w:p>
    <w:sectPr>
      <w:headerReference xmlns:r="http://schemas.openxmlformats.org/officeDocument/2006/relationships" w:type="default" r:id="R2529afcf3be24cb3"/>
      <w:footerReference xmlns:r="http://schemas.openxmlformats.org/officeDocument/2006/relationships" w:type="default" r:id="Rd449b05170c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9afcf3be24cb3" /><Relationship Type="http://schemas.openxmlformats.org/officeDocument/2006/relationships/footer" Target="/word/footer1.xml" Id="Rd449b05170c742c7" /></Relationships>
</file>