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fbbbc945e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JOSTEIN OEN AS</w:t>
      </w:r>
    </w:p>
    <w:sectPr>
      <w:headerReference xmlns:r="http://schemas.openxmlformats.org/officeDocument/2006/relationships" w:type="default" r:id="R3773531183c94601"/>
      <w:footerReference xmlns:r="http://schemas.openxmlformats.org/officeDocument/2006/relationships" w:type="default" r:id="R6d292faf9a3b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JOSTEIN OEN AS   ·   Org.nr 830 105 492   ·   Skjoldingsneset 65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JOSTEIN 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3531183c94601" /><Relationship Type="http://schemas.openxmlformats.org/officeDocument/2006/relationships/footer" Target="/word/footer1.xml" Id="R6d292faf9a3b4971" /></Relationships>
</file>