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ad2a8b8c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JOSTEIN OEN AS</w:t>
      </w:r>
    </w:p>
    <w:sectPr>
      <w:headerReference xmlns:r="http://schemas.openxmlformats.org/officeDocument/2006/relationships" w:type="default" r:id="R2b51e97e558c4e11"/>
      <w:footerReference xmlns:r="http://schemas.openxmlformats.org/officeDocument/2006/relationships" w:type="default" r:id="R46a8fece188b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JOSTEIN OEN AS   ·   Org.nr 830 105 492   ·   Skjoldingsneset 65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JOSTEIN 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1e97e558c4e11" /><Relationship Type="http://schemas.openxmlformats.org/officeDocument/2006/relationships/footer" Target="/word/footer1.xml" Id="R46a8fece188b4d5b" /></Relationships>
</file>