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e94ec0518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JELØY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JELØY REGNSKAP AS</w:t>
      </w:r>
    </w:p>
    <w:sectPr>
      <w:headerReference xmlns:r="http://schemas.openxmlformats.org/officeDocument/2006/relationships" w:type="default" r:id="R3edfdcac85f94e19"/>
      <w:footerReference xmlns:r="http://schemas.openxmlformats.org/officeDocument/2006/relationships" w:type="default" r:id="R16dfcf21dde2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JELØY REGNSKAP AS   ·   Org.nr 830 129 952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fdcac85f94e19" /><Relationship Type="http://schemas.openxmlformats.org/officeDocument/2006/relationships/footer" Target="/word/footer1.xml" Id="R16dfcf21dde24c2c" /></Relationships>
</file>