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af575605e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STRAY KOSTØL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STRAY KOSTØL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059b95a68465f"/>
      <w:footerReference xmlns:r="http://schemas.openxmlformats.org/officeDocument/2006/relationships" w:type="default" r:id="R71efae732ed1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STRAY KOSTØL AS   ·   Org.nr 830 230 742   ·   c/o Nina Stray Kostøl, Dalsveien 21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STRAY KOSTØL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059b95a68465f" /><Relationship Type="http://schemas.openxmlformats.org/officeDocument/2006/relationships/footer" Target="/word/footer1.xml" Id="R71efae732ed14ecb" /></Relationships>
</file>