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6a687bb8d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VIVO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VIVO</w:t>
      </w:r>
    </w:p>
    <w:sectPr>
      <w:headerReference xmlns:r="http://schemas.openxmlformats.org/officeDocument/2006/relationships" w:type="default" r:id="R2a637ae2b1b54ece"/>
      <w:footerReference xmlns:r="http://schemas.openxmlformats.org/officeDocument/2006/relationships" w:type="default" r:id="Ra716d2b83de9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VIVO   ·   Org.nr 830 416 102   ·   Otto Sverdrups vei 4   ·   1337 SANDVIKA   ·   Tlf. 67 54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VIVO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37ae2b1b54ece" /><Relationship Type="http://schemas.openxmlformats.org/officeDocument/2006/relationships/footer" Target="/word/footer1.xml" Id="Ra716d2b83de9463e" /></Relationships>
</file>