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ac763b75d203477f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JAHR &amp; SØNNER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Oslo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Oslo, 17. september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JAHR &amp; SØNNER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acfa9ce95c9e4b47"/>
      <w:footerReference xmlns:r="http://schemas.openxmlformats.org/officeDocument/2006/relationships" w:type="default" r:id="R1d343da857f745ed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JAHR &amp; SØNNER AS   ·   Org.nr 830 486 542   ·   Langaards gate 5   ·   0260 OSLO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JAHR &amp; SØNNER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acfa9ce95c9e4b47" /><Relationship Type="http://schemas.openxmlformats.org/officeDocument/2006/relationships/footer" Target="/word/footer1.xml" Id="R1d343da857f745ed" /></Relationships>
</file>