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15532cdfc44b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HEIMSTAD VENTURE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HEIMSTAD VENTURE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d555ac5d7f45d6"/>
      <w:footerReference xmlns:r="http://schemas.openxmlformats.org/officeDocument/2006/relationships" w:type="default" r:id="Ra5f39f387bf04a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HEIMSTAD VENTURE AS   ·   Org.nr 831 509 902   ·   Jørgen Kanitz' gate 10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HEIMSTAD 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d555ac5d7f45d6" /><Relationship Type="http://schemas.openxmlformats.org/officeDocument/2006/relationships/footer" Target="/word/footer1.xml" Id="Ra5f39f387bf04a69" /></Relationships>
</file>