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5cb2a29f2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M&amp;V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M&amp;V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3090c32544a08"/>
      <w:footerReference xmlns:r="http://schemas.openxmlformats.org/officeDocument/2006/relationships" w:type="default" r:id="R75f28b7051f0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3090c32544a08" /><Relationship Type="http://schemas.openxmlformats.org/officeDocument/2006/relationships/footer" Target="/word/footer1.xml" Id="R75f28b7051f04e88" /></Relationships>
</file>