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1a4af1d06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RIVIER AS</w:t>
      </w:r>
    </w:p>
    <w:sectPr>
      <w:headerReference xmlns:r="http://schemas.openxmlformats.org/officeDocument/2006/relationships" w:type="default" r:id="Rb8429e5588e8456a"/>
      <w:footerReference xmlns:r="http://schemas.openxmlformats.org/officeDocument/2006/relationships" w:type="default" r:id="Rdff18a72b8ae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RIVIER AS   ·   Org.nr 832 185 612   ·   Prinsens gate 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29e5588e8456a" /><Relationship Type="http://schemas.openxmlformats.org/officeDocument/2006/relationships/footer" Target="/word/footer1.xml" Id="Rdff18a72b8ae4a93" /></Relationships>
</file>