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ce536c63a44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ANDREASSEN &amp; FREDHEIM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Myre,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ANDREASSEN &amp; FREDHEIM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59bad8115b4d46"/>
      <w:footerReference xmlns:r="http://schemas.openxmlformats.org/officeDocument/2006/relationships" w:type="default" r:id="R33d62aecd17c4c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ANDREASSEN &amp; FREDHEIM MASKIN AS   ·   Org.nr 832 683 612   ·   Havnegata 1C   ·   8430 MYRE   ·   andreassenfredheim.no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ANDREASSEN &amp; FREDHEIM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9bad8115b4d46" /><Relationship Type="http://schemas.openxmlformats.org/officeDocument/2006/relationships/footer" Target="/word/footer1.xml" Id="R33d62aecd17c4cb5" /></Relationships>
</file>