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e50c123ef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TUDDAL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TUDDAL</w:t>
      </w:r>
    </w:p>
    <w:sectPr>
      <w:headerReference xmlns:r="http://schemas.openxmlformats.org/officeDocument/2006/relationships" w:type="default" r:id="R1fca7ceae7394c67"/>
      <w:footerReference xmlns:r="http://schemas.openxmlformats.org/officeDocument/2006/relationships" w:type="default" r:id="R11f93642e871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TUDDAL   ·   Org.nr 832 760 552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TUDDAL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a7ceae7394c67" /><Relationship Type="http://schemas.openxmlformats.org/officeDocument/2006/relationships/footer" Target="/word/footer1.xml" Id="R11f93642e871420b" /></Relationships>
</file>